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A0614E">
        <w:rPr>
          <w:bCs/>
          <w:color w:val="000000"/>
          <w:sz w:val="28"/>
          <w:szCs w:val="28"/>
        </w:rPr>
        <w:t>07</w:t>
      </w:r>
      <w:r w:rsidR="00DF3BC0">
        <w:rPr>
          <w:bCs/>
          <w:color w:val="000000"/>
          <w:sz w:val="28"/>
          <w:szCs w:val="28"/>
        </w:rPr>
        <w:t xml:space="preserve"> </w:t>
      </w:r>
      <w:r w:rsidR="00E815D2">
        <w:rPr>
          <w:bCs/>
          <w:color w:val="000000"/>
          <w:sz w:val="28"/>
          <w:szCs w:val="28"/>
        </w:rPr>
        <w:t>февраля</w:t>
      </w:r>
      <w:r>
        <w:rPr>
          <w:bCs/>
          <w:color w:val="000000"/>
          <w:sz w:val="28"/>
          <w:szCs w:val="28"/>
        </w:rPr>
        <w:t xml:space="preserve"> 20</w:t>
      </w:r>
      <w:r w:rsidR="00E815D2">
        <w:rPr>
          <w:bCs/>
          <w:color w:val="000000"/>
          <w:sz w:val="28"/>
          <w:szCs w:val="28"/>
        </w:rPr>
        <w:t>20</w:t>
      </w:r>
      <w:r w:rsidR="005F0AF3">
        <w:rPr>
          <w:bCs/>
          <w:color w:val="000000"/>
          <w:sz w:val="28"/>
          <w:szCs w:val="28"/>
        </w:rPr>
        <w:t xml:space="preserve"> года №</w:t>
      </w:r>
      <w:r w:rsidR="00D04760">
        <w:rPr>
          <w:bCs/>
          <w:color w:val="000000"/>
          <w:sz w:val="28"/>
          <w:szCs w:val="28"/>
        </w:rPr>
        <w:t xml:space="preserve"> </w:t>
      </w:r>
      <w:r w:rsidR="00A0614E">
        <w:rPr>
          <w:bCs/>
          <w:color w:val="000000"/>
          <w:sz w:val="28"/>
          <w:szCs w:val="28"/>
        </w:rPr>
        <w:t>12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335350" w:rsidRDefault="008A5429" w:rsidP="00A061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A0614E">
        <w:rPr>
          <w:b/>
          <w:sz w:val="28"/>
          <w:szCs w:val="28"/>
        </w:rPr>
        <w:t xml:space="preserve">плате </w:t>
      </w:r>
      <w:r w:rsidR="00E8109D">
        <w:rPr>
          <w:b/>
          <w:sz w:val="28"/>
          <w:szCs w:val="28"/>
        </w:rPr>
        <w:t>за использование</w:t>
      </w:r>
    </w:p>
    <w:p w:rsidR="00E8109D" w:rsidRDefault="00A0614E" w:rsidP="00A061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период с 01 января 2020 года по 19 сентября 2020 года </w:t>
      </w:r>
    </w:p>
    <w:p w:rsidR="00335350" w:rsidRDefault="00335350" w:rsidP="00A061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Публичным акционерным обществом</w:t>
      </w:r>
      <w:r w:rsidR="00A0614E">
        <w:rPr>
          <w:b/>
          <w:sz w:val="28"/>
          <w:szCs w:val="28"/>
        </w:rPr>
        <w:t xml:space="preserve"> «</w:t>
      </w:r>
      <w:proofErr w:type="spellStart"/>
      <w:r w:rsidR="00A0614E">
        <w:rPr>
          <w:b/>
          <w:sz w:val="28"/>
          <w:szCs w:val="28"/>
        </w:rPr>
        <w:t>Ростелеком</w:t>
      </w:r>
      <w:proofErr w:type="spellEnd"/>
      <w:r w:rsidR="00A0614E">
        <w:rPr>
          <w:b/>
          <w:sz w:val="28"/>
          <w:szCs w:val="28"/>
        </w:rPr>
        <w:t xml:space="preserve">»  </w:t>
      </w:r>
    </w:p>
    <w:p w:rsidR="00A0614E" w:rsidRDefault="00A0614E" w:rsidP="00A061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участка, находящегося в государственной собственности, без предоставления и установления сервитута на основании Постановления Администрации МО «Урдомское» от 20 сентября 2019 года №74 </w:t>
      </w:r>
    </w:p>
    <w:p w:rsidR="00A0614E" w:rsidRDefault="00A0614E" w:rsidP="008A5429">
      <w:pPr>
        <w:jc w:val="center"/>
        <w:rPr>
          <w:b/>
          <w:sz w:val="28"/>
          <w:szCs w:val="28"/>
        </w:rPr>
      </w:pPr>
    </w:p>
    <w:p w:rsidR="004C44A1" w:rsidRPr="006076D5" w:rsidRDefault="00A63B07" w:rsidP="00A2650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</w:t>
      </w:r>
      <w:r w:rsidR="00335350" w:rsidRPr="006076D5">
        <w:rPr>
          <w:b w:val="0"/>
          <w:sz w:val="28"/>
          <w:szCs w:val="28"/>
        </w:rPr>
        <w:t>Порядк</w:t>
      </w:r>
      <w:r w:rsidR="00335350">
        <w:rPr>
          <w:b w:val="0"/>
          <w:sz w:val="28"/>
          <w:szCs w:val="28"/>
        </w:rPr>
        <w:t>ом</w:t>
      </w:r>
      <w:r w:rsidR="00335350" w:rsidRPr="006076D5">
        <w:rPr>
          <w:b w:val="0"/>
          <w:sz w:val="28"/>
          <w:szCs w:val="28"/>
        </w:rPr>
        <w:t xml:space="preserve"> и услов</w:t>
      </w:r>
      <w:r w:rsidR="00335350">
        <w:rPr>
          <w:b w:val="0"/>
          <w:sz w:val="28"/>
          <w:szCs w:val="28"/>
        </w:rPr>
        <w:t>иями</w:t>
      </w:r>
      <w:r w:rsidR="00335350" w:rsidRPr="006076D5">
        <w:rPr>
          <w:b w:val="0"/>
          <w:sz w:val="28"/>
          <w:szCs w:val="28"/>
        </w:rPr>
        <w:t xml:space="preserve"> размещения объектов, виды которых установлены Правительством Российской Федерации, на землях или </w:t>
      </w:r>
      <w:proofErr w:type="gramStart"/>
      <w:r w:rsidR="00335350" w:rsidRPr="006076D5">
        <w:rPr>
          <w:b w:val="0"/>
          <w:sz w:val="28"/>
          <w:szCs w:val="28"/>
        </w:rPr>
        <w:t>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</w:t>
      </w:r>
      <w:r w:rsidR="00335350">
        <w:rPr>
          <w:b w:val="0"/>
          <w:sz w:val="28"/>
          <w:szCs w:val="28"/>
        </w:rPr>
        <w:t xml:space="preserve">» (утвержденным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335350">
        <w:rPr>
          <w:b w:val="0"/>
          <w:sz w:val="28"/>
          <w:szCs w:val="28"/>
        </w:rPr>
        <w:t>),</w:t>
      </w:r>
      <w:r w:rsidR="006076D5">
        <w:rPr>
          <w:b w:val="0"/>
          <w:sz w:val="28"/>
          <w:szCs w:val="28"/>
        </w:rPr>
        <w:t xml:space="preserve"> </w:t>
      </w:r>
      <w:r w:rsidR="00A0614E">
        <w:rPr>
          <w:b w:val="0"/>
          <w:sz w:val="28"/>
          <w:szCs w:val="28"/>
        </w:rPr>
        <w:t>Постановлени</w:t>
      </w:r>
      <w:r w:rsidR="0033535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№16-п</w:t>
      </w:r>
      <w:r w:rsidR="00335350">
        <w:rPr>
          <w:b w:val="0"/>
          <w:sz w:val="28"/>
          <w:szCs w:val="28"/>
        </w:rPr>
        <w:t xml:space="preserve">  «Об утверждении результатов определения кадастровой стоимости земельных участков в составе земель населенных пунктов и земель сельскохозяйственного назначения на</w:t>
      </w:r>
      <w:proofErr w:type="gramEnd"/>
      <w:r w:rsidR="00335350">
        <w:rPr>
          <w:b w:val="0"/>
          <w:sz w:val="28"/>
          <w:szCs w:val="28"/>
        </w:rPr>
        <w:t xml:space="preserve"> </w:t>
      </w:r>
      <w:proofErr w:type="gramStart"/>
      <w:r w:rsidR="00335350">
        <w:rPr>
          <w:b w:val="0"/>
          <w:sz w:val="28"/>
          <w:szCs w:val="28"/>
        </w:rPr>
        <w:t>территории Архангельской области»</w:t>
      </w:r>
      <w:r w:rsidR="00A0614E">
        <w:rPr>
          <w:b w:val="0"/>
          <w:sz w:val="28"/>
          <w:szCs w:val="28"/>
        </w:rPr>
        <w:t xml:space="preserve">, </w:t>
      </w:r>
      <w:r w:rsidR="00865180">
        <w:rPr>
          <w:b w:val="0"/>
          <w:sz w:val="28"/>
          <w:szCs w:val="28"/>
        </w:rPr>
        <w:t>Постановлением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№17-п</w:t>
      </w:r>
      <w:r w:rsidR="00865180">
        <w:rPr>
          <w:b w:val="0"/>
          <w:sz w:val="28"/>
          <w:szCs w:val="28"/>
        </w:rPr>
        <w:t xml:space="preserve"> «Об утверждении среднего уровня кадастровой стоимости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>, Постановлени</w:t>
      </w:r>
      <w:r w:rsidR="0086518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Администрации МО «Урдомское» от 20 сентября 20</w:t>
      </w:r>
      <w:r w:rsidR="00E8109D">
        <w:rPr>
          <w:b w:val="0"/>
          <w:sz w:val="28"/>
          <w:szCs w:val="28"/>
        </w:rPr>
        <w:t>19</w:t>
      </w:r>
      <w:r w:rsidR="00A0614E">
        <w:rPr>
          <w:b w:val="0"/>
          <w:sz w:val="28"/>
          <w:szCs w:val="28"/>
        </w:rPr>
        <w:t xml:space="preserve"> года №74 (в редакции Постановления от 22 ноября 2019 года №119)</w:t>
      </w:r>
      <w:r w:rsidR="00865180">
        <w:rPr>
          <w:b w:val="0"/>
          <w:sz w:val="28"/>
          <w:szCs w:val="28"/>
        </w:rPr>
        <w:t xml:space="preserve"> </w:t>
      </w:r>
      <w:r w:rsidR="00A26508">
        <w:rPr>
          <w:b w:val="0"/>
          <w:sz w:val="28"/>
          <w:szCs w:val="28"/>
        </w:rPr>
        <w:t>«</w:t>
      </w:r>
      <w:r w:rsidR="00865180" w:rsidRPr="00865180">
        <w:rPr>
          <w:b w:val="0"/>
          <w:sz w:val="28"/>
          <w:szCs w:val="28"/>
        </w:rPr>
        <w:t>О выдаче ПАО «</w:t>
      </w:r>
      <w:proofErr w:type="spellStart"/>
      <w:r w:rsidR="00865180" w:rsidRPr="00865180">
        <w:rPr>
          <w:b w:val="0"/>
          <w:sz w:val="28"/>
          <w:szCs w:val="28"/>
        </w:rPr>
        <w:t>Ростелеком</w:t>
      </w:r>
      <w:proofErr w:type="spellEnd"/>
      <w:r w:rsidR="00865180" w:rsidRPr="00865180">
        <w:rPr>
          <w:b w:val="0"/>
          <w:sz w:val="28"/>
          <w:szCs w:val="28"/>
        </w:rPr>
        <w:t>» разрешения на использование земельного участка</w:t>
      </w:r>
      <w:proofErr w:type="gramEnd"/>
      <w:r w:rsidR="00865180" w:rsidRPr="00865180">
        <w:rPr>
          <w:b w:val="0"/>
          <w:sz w:val="28"/>
          <w:szCs w:val="28"/>
        </w:rPr>
        <w:t>, находящегося в государственной собственности, без предоставления и установления сервитута</w:t>
      </w:r>
      <w:r w:rsidR="00A26508">
        <w:rPr>
          <w:b w:val="0"/>
          <w:sz w:val="28"/>
          <w:szCs w:val="28"/>
        </w:rPr>
        <w:t>»</w:t>
      </w:r>
      <w:r w:rsidR="00A0614E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A0614E" w:rsidRPr="00A0614E" w:rsidRDefault="001D0D6B" w:rsidP="00A0614E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D0D6B">
        <w:rPr>
          <w:sz w:val="28"/>
          <w:szCs w:val="28"/>
        </w:rPr>
        <w:t xml:space="preserve">Применить в период с 01 января 2020 года по 19 сентября 2020 </w:t>
      </w:r>
      <w:r w:rsidRPr="00A0614E">
        <w:rPr>
          <w:sz w:val="28"/>
          <w:szCs w:val="28"/>
        </w:rPr>
        <w:t xml:space="preserve">года плату за использование </w:t>
      </w:r>
      <w:r w:rsidR="00A26508">
        <w:rPr>
          <w:sz w:val="28"/>
          <w:szCs w:val="28"/>
        </w:rPr>
        <w:t>Публичным акционерным обществом</w:t>
      </w:r>
      <w:r w:rsidR="00A0614E" w:rsidRPr="00A0614E">
        <w:rPr>
          <w:sz w:val="28"/>
          <w:szCs w:val="28"/>
        </w:rPr>
        <w:t xml:space="preserve"> «</w:t>
      </w:r>
      <w:proofErr w:type="spellStart"/>
      <w:r w:rsidR="00A0614E" w:rsidRPr="00A0614E">
        <w:rPr>
          <w:sz w:val="28"/>
          <w:szCs w:val="28"/>
        </w:rPr>
        <w:t>Ростелеком</w:t>
      </w:r>
      <w:proofErr w:type="spellEnd"/>
      <w:r w:rsidR="00A0614E" w:rsidRPr="00A0614E">
        <w:rPr>
          <w:sz w:val="28"/>
          <w:szCs w:val="28"/>
        </w:rPr>
        <w:t>»  земельного участка, находящегося в государственной собственности, без предоставления и установления сервитута на основании Постановления Администрации МО «Урдомское» от 20 сентября 2019 года №74 согласно приложению к настоящему постановлению</w:t>
      </w:r>
      <w:r w:rsidR="00A0614E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D0D6B">
        <w:rPr>
          <w:sz w:val="28"/>
          <w:szCs w:val="28"/>
        </w:rPr>
        <w:lastRenderedPageBreak/>
        <w:t>Опубликовать настоящее Постановление в установленном порядке.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8231CC" w:rsidRDefault="00402B6B" w:rsidP="001D0D6B">
      <w:pPr>
        <w:jc w:val="both"/>
      </w:pPr>
      <w:r>
        <w:rPr>
          <w:b/>
          <w:sz w:val="28"/>
          <w:szCs w:val="28"/>
        </w:rPr>
        <w:t>И.о.</w:t>
      </w:r>
      <w:r w:rsidR="00F65488">
        <w:rPr>
          <w:b/>
          <w:sz w:val="28"/>
          <w:szCs w:val="28"/>
        </w:rPr>
        <w:t xml:space="preserve"> </w:t>
      </w:r>
      <w:r w:rsidR="006A7DFC"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06400E">
        <w:rPr>
          <w:b/>
          <w:sz w:val="28"/>
          <w:szCs w:val="28"/>
        </w:rPr>
        <w:t>А.В. Сапронова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sectPr w:rsidR="00A26508" w:rsidSect="00A2650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6400E"/>
    <w:rsid w:val="00096EFF"/>
    <w:rsid w:val="000B4CCA"/>
    <w:rsid w:val="001D0D6B"/>
    <w:rsid w:val="001E0797"/>
    <w:rsid w:val="001F03FD"/>
    <w:rsid w:val="002079C9"/>
    <w:rsid w:val="002163BD"/>
    <w:rsid w:val="00335350"/>
    <w:rsid w:val="00345143"/>
    <w:rsid w:val="003538BB"/>
    <w:rsid w:val="00353E3E"/>
    <w:rsid w:val="003F3F08"/>
    <w:rsid w:val="00400AF0"/>
    <w:rsid w:val="00402B6B"/>
    <w:rsid w:val="00404B42"/>
    <w:rsid w:val="00445C03"/>
    <w:rsid w:val="00456CAE"/>
    <w:rsid w:val="004C44A1"/>
    <w:rsid w:val="00515569"/>
    <w:rsid w:val="005C4598"/>
    <w:rsid w:val="005E7E78"/>
    <w:rsid w:val="005F0AF3"/>
    <w:rsid w:val="005F6832"/>
    <w:rsid w:val="005F6A6F"/>
    <w:rsid w:val="006076D5"/>
    <w:rsid w:val="006450AD"/>
    <w:rsid w:val="00670DC2"/>
    <w:rsid w:val="00674075"/>
    <w:rsid w:val="006A5E53"/>
    <w:rsid w:val="006A7DFC"/>
    <w:rsid w:val="006B3B7F"/>
    <w:rsid w:val="00741094"/>
    <w:rsid w:val="007E0AED"/>
    <w:rsid w:val="008231CC"/>
    <w:rsid w:val="008431A9"/>
    <w:rsid w:val="00865180"/>
    <w:rsid w:val="008A2C7B"/>
    <w:rsid w:val="008A5429"/>
    <w:rsid w:val="008B10C6"/>
    <w:rsid w:val="008D7FE7"/>
    <w:rsid w:val="0095089D"/>
    <w:rsid w:val="009C3E42"/>
    <w:rsid w:val="009D671F"/>
    <w:rsid w:val="00A0614E"/>
    <w:rsid w:val="00A17DFD"/>
    <w:rsid w:val="00A26508"/>
    <w:rsid w:val="00A61215"/>
    <w:rsid w:val="00A63B07"/>
    <w:rsid w:val="00AC2125"/>
    <w:rsid w:val="00AD5972"/>
    <w:rsid w:val="00AF1F22"/>
    <w:rsid w:val="00B64486"/>
    <w:rsid w:val="00BA7C4D"/>
    <w:rsid w:val="00BD2101"/>
    <w:rsid w:val="00BF3FE5"/>
    <w:rsid w:val="00C8089C"/>
    <w:rsid w:val="00C91B4F"/>
    <w:rsid w:val="00CD2774"/>
    <w:rsid w:val="00CD5674"/>
    <w:rsid w:val="00CE6C38"/>
    <w:rsid w:val="00D04760"/>
    <w:rsid w:val="00D6191C"/>
    <w:rsid w:val="00D8622C"/>
    <w:rsid w:val="00D9064A"/>
    <w:rsid w:val="00DA6098"/>
    <w:rsid w:val="00DD3C8E"/>
    <w:rsid w:val="00DF0491"/>
    <w:rsid w:val="00DF3BC0"/>
    <w:rsid w:val="00E511F6"/>
    <w:rsid w:val="00E8109D"/>
    <w:rsid w:val="00E815D2"/>
    <w:rsid w:val="00E97352"/>
    <w:rsid w:val="00EB5334"/>
    <w:rsid w:val="00EB5F31"/>
    <w:rsid w:val="00EC000B"/>
    <w:rsid w:val="00ED1E4C"/>
    <w:rsid w:val="00ED6462"/>
    <w:rsid w:val="00ED7AFA"/>
    <w:rsid w:val="00F25338"/>
    <w:rsid w:val="00F50949"/>
    <w:rsid w:val="00F65488"/>
    <w:rsid w:val="00FE3B15"/>
    <w:rsid w:val="00FE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46</cp:revision>
  <cp:lastPrinted>2020-02-07T13:35:00Z</cp:lastPrinted>
  <dcterms:created xsi:type="dcterms:W3CDTF">2017-10-04T08:23:00Z</dcterms:created>
  <dcterms:modified xsi:type="dcterms:W3CDTF">2020-02-20T12:44:00Z</dcterms:modified>
</cp:coreProperties>
</file>